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6327" w:rsidRDefault="00B96327">
      <w:pPr>
        <w:rPr>
          <w:b/>
          <w:sz w:val="16"/>
          <w:szCs w:val="16"/>
        </w:rPr>
      </w:pPr>
    </w:p>
    <w:p w14:paraId="00000002" w14:textId="77777777" w:rsidR="00B96327" w:rsidRDefault="00000000">
      <w:pPr>
        <w:jc w:val="center"/>
        <w:rPr>
          <w:b/>
          <w:color w:val="FF0000"/>
          <w:sz w:val="32"/>
          <w:szCs w:val="32"/>
        </w:rPr>
      </w:pPr>
      <w:r>
        <w:rPr>
          <w:b/>
          <w:color w:val="FF0000"/>
          <w:sz w:val="32"/>
          <w:szCs w:val="32"/>
        </w:rPr>
        <w:t>ORDERING OF THE 2023 BAC BLANC TRIAL PAPERS</w:t>
      </w:r>
    </w:p>
    <w:p w14:paraId="00000003" w14:textId="77777777" w:rsidR="00B96327" w:rsidRDefault="00B96327">
      <w:pPr>
        <w:jc w:val="center"/>
        <w:rPr>
          <w:b/>
          <w:color w:val="FF0000"/>
          <w:sz w:val="32"/>
          <w:szCs w:val="32"/>
        </w:rPr>
      </w:pPr>
    </w:p>
    <w:p w14:paraId="00000004" w14:textId="77777777" w:rsidR="00B96327" w:rsidRDefault="00000000">
      <w:pPr>
        <w:rPr>
          <w:b/>
          <w:color w:val="0070C0"/>
          <w:sz w:val="32"/>
          <w:szCs w:val="32"/>
        </w:rPr>
      </w:pPr>
      <w:r>
        <w:rPr>
          <w:b/>
          <w:color w:val="0070C0"/>
          <w:sz w:val="32"/>
          <w:szCs w:val="32"/>
        </w:rPr>
        <w:t>Y12 Beginners, Continuers and Extension Examinations &amp; Resources</w:t>
      </w:r>
    </w:p>
    <w:p w14:paraId="00000005" w14:textId="77777777" w:rsidR="00B96327" w:rsidRDefault="00000000">
      <w:pPr>
        <w:rPr>
          <w:b/>
          <w:color w:val="0070C0"/>
          <w:sz w:val="32"/>
          <w:szCs w:val="32"/>
        </w:rPr>
      </w:pPr>
      <w:r>
        <w:rPr>
          <w:b/>
          <w:color w:val="0070C0"/>
          <w:sz w:val="32"/>
          <w:szCs w:val="32"/>
        </w:rPr>
        <w:t>Y11 Preliminary Continuers Examination &amp; Resources</w:t>
      </w:r>
    </w:p>
    <w:p w14:paraId="00000006" w14:textId="77777777" w:rsidR="00B96327" w:rsidRDefault="00B96327">
      <w:pPr>
        <w:tabs>
          <w:tab w:val="left" w:pos="7785"/>
        </w:tabs>
        <w:rPr>
          <w:color w:val="0070C0"/>
        </w:rPr>
      </w:pPr>
    </w:p>
    <w:p w14:paraId="00000007" w14:textId="77777777" w:rsidR="00B96327" w:rsidRDefault="00000000">
      <w:pPr>
        <w:tabs>
          <w:tab w:val="left" w:pos="7785"/>
        </w:tabs>
        <w:rPr>
          <w:color w:val="000000"/>
        </w:rPr>
      </w:pPr>
      <w:r>
        <w:rPr>
          <w:color w:val="000000"/>
        </w:rPr>
        <w:t>Dear Members,</w:t>
      </w:r>
    </w:p>
    <w:p w14:paraId="00000008" w14:textId="77777777" w:rsidR="00B96327" w:rsidRDefault="00000000">
      <w:pPr>
        <w:tabs>
          <w:tab w:val="left" w:pos="7785"/>
        </w:tabs>
        <w:rPr>
          <w:color w:val="000000"/>
        </w:rPr>
      </w:pPr>
      <w:bookmarkStart w:id="0" w:name="_gjdgxs" w:colFirst="0" w:colLast="0"/>
      <w:bookmarkEnd w:id="0"/>
      <w:r>
        <w:t xml:space="preserve">Like every year, </w:t>
      </w:r>
      <w:r>
        <w:rPr>
          <w:color w:val="000000"/>
        </w:rPr>
        <w:t xml:space="preserve">NAFT has produced 4 examinations of a very high standard. </w:t>
      </w:r>
    </w:p>
    <w:p w14:paraId="00000009" w14:textId="77777777" w:rsidR="00B96327" w:rsidRDefault="00000000">
      <w:pPr>
        <w:tabs>
          <w:tab w:val="left" w:pos="7785"/>
        </w:tabs>
        <w:rPr>
          <w:color w:val="000000"/>
        </w:rPr>
      </w:pPr>
      <w:r>
        <w:rPr>
          <w:color w:val="000000"/>
        </w:rPr>
        <w:t>Please read the following information about purchasing the Bac Blanc.</w:t>
      </w:r>
    </w:p>
    <w:p w14:paraId="0000000A" w14:textId="77777777" w:rsidR="00B96327" w:rsidRDefault="00000000">
      <w:pPr>
        <w:tabs>
          <w:tab w:val="left" w:pos="7785"/>
        </w:tabs>
        <w:rPr>
          <w:color w:val="000000"/>
        </w:rPr>
      </w:pPr>
      <w:r>
        <w:rPr>
          <w:color w:val="000000"/>
        </w:rPr>
        <w:tab/>
      </w:r>
    </w:p>
    <w:p w14:paraId="0000000B" w14:textId="77777777" w:rsidR="00B96327" w:rsidRDefault="00000000">
      <w:pPr>
        <w:rPr>
          <w:b/>
          <w:color w:val="FF0000"/>
        </w:rPr>
      </w:pPr>
      <w:r>
        <w:rPr>
          <w:b/>
          <w:color w:val="FF0000"/>
        </w:rPr>
        <w:t xml:space="preserve">Available format: </w:t>
      </w:r>
    </w:p>
    <w:p w14:paraId="0000000C" w14:textId="77777777" w:rsidR="00B96327" w:rsidRDefault="00000000">
      <w:pPr>
        <w:rPr>
          <w:b/>
          <w:color w:val="000000"/>
        </w:rPr>
      </w:pPr>
      <w:r>
        <w:rPr>
          <w:color w:val="000000"/>
        </w:rPr>
        <w:t>In 202</w:t>
      </w:r>
      <w:r>
        <w:t>3</w:t>
      </w:r>
      <w:r>
        <w:rPr>
          <w:color w:val="000000"/>
        </w:rPr>
        <w:t>, NAFT is sending out the Bac Blanc examinations electronically.</w:t>
      </w:r>
    </w:p>
    <w:p w14:paraId="0000000D" w14:textId="77777777" w:rsidR="00B96327" w:rsidRDefault="00000000">
      <w:r>
        <w:t xml:space="preserve">This is to ensure greater security and confidentiality of the exams; the examinations will be sent to the member who has ordered the Bac Blanc via email link only. </w:t>
      </w:r>
    </w:p>
    <w:p w14:paraId="0000000E" w14:textId="77777777" w:rsidR="00B96327" w:rsidRDefault="00000000">
      <w:r>
        <w:t xml:space="preserve">NO USBs or CDs will be sent via the Post. </w:t>
      </w:r>
    </w:p>
    <w:p w14:paraId="0000000F" w14:textId="77777777" w:rsidR="00B96327" w:rsidRDefault="00B96327"/>
    <w:p w14:paraId="00000010" w14:textId="77777777" w:rsidR="00B96327" w:rsidRDefault="00000000">
      <w:pPr>
        <w:rPr>
          <w:b/>
          <w:color w:val="FF0000"/>
        </w:rPr>
      </w:pPr>
      <w:r>
        <w:rPr>
          <w:b/>
          <w:color w:val="FF0000"/>
        </w:rPr>
        <w:t xml:space="preserve">Registration for Bac Blanc: </w:t>
      </w:r>
    </w:p>
    <w:p w14:paraId="00000011" w14:textId="77777777" w:rsidR="00B96327" w:rsidRDefault="00000000">
      <w:r>
        <w:t xml:space="preserve">Registration for this resource will be available to all members </w:t>
      </w:r>
      <w:r>
        <w:rPr>
          <w:color w:val="000000"/>
        </w:rPr>
        <w:t xml:space="preserve">from </w:t>
      </w:r>
      <w:r>
        <w:rPr>
          <w:u w:val="single"/>
        </w:rPr>
        <w:t>Monday 15th May 2023.</w:t>
      </w:r>
      <w:r>
        <w:t xml:space="preserve"> Register your order, as for any other event via the NAFT website. </w:t>
      </w:r>
      <w:hyperlink r:id="rId7">
        <w:r>
          <w:rPr>
            <w:color w:val="0563C1"/>
            <w:u w:val="single"/>
          </w:rPr>
          <w:t>www.naft.org.au</w:t>
        </w:r>
      </w:hyperlink>
    </w:p>
    <w:p w14:paraId="00000012" w14:textId="77777777" w:rsidR="00B96327" w:rsidRDefault="00B96327"/>
    <w:p w14:paraId="00000013" w14:textId="77777777" w:rsidR="00B96327" w:rsidRDefault="00000000">
      <w:r>
        <w:rPr>
          <w:b/>
          <w:color w:val="FF0000"/>
        </w:rPr>
        <w:t xml:space="preserve">Closing date for registration for purchase:  </w:t>
      </w:r>
      <w:r>
        <w:rPr>
          <w:b/>
        </w:rPr>
        <w:t>Thursday</w:t>
      </w:r>
      <w:r>
        <w:rPr>
          <w:b/>
          <w:color w:val="000000"/>
        </w:rPr>
        <w:t xml:space="preserve"> 2</w:t>
      </w:r>
      <w:r>
        <w:rPr>
          <w:b/>
        </w:rPr>
        <w:t>2</w:t>
      </w:r>
      <w:r>
        <w:rPr>
          <w:b/>
          <w:color w:val="000000"/>
        </w:rPr>
        <w:t xml:space="preserve"> June </w:t>
      </w:r>
      <w:r>
        <w:rPr>
          <w:b/>
        </w:rPr>
        <w:t>2023 10.00pm</w:t>
      </w:r>
      <w:r>
        <w:t xml:space="preserve">. No orders will be accepted after this date. </w:t>
      </w:r>
    </w:p>
    <w:p w14:paraId="00000014" w14:textId="77777777" w:rsidR="00B96327" w:rsidRDefault="00B96327"/>
    <w:p w14:paraId="00000015" w14:textId="77777777" w:rsidR="00B96327" w:rsidRDefault="00000000">
      <w:pPr>
        <w:rPr>
          <w:b/>
          <w:color w:val="FF0000"/>
        </w:rPr>
      </w:pPr>
      <w:r>
        <w:rPr>
          <w:b/>
          <w:color w:val="FF0000"/>
        </w:rPr>
        <w:t>Price:</w:t>
      </w:r>
    </w:p>
    <w:p w14:paraId="00000016" w14:textId="77777777" w:rsidR="00B96327" w:rsidRDefault="00000000">
      <w:r>
        <w:t>$300.00 for the whole set of examinations and accompanying resources.</w:t>
      </w:r>
    </w:p>
    <w:p w14:paraId="00000017" w14:textId="77777777" w:rsidR="00B96327" w:rsidRDefault="00000000">
      <w:r>
        <w:t>or $90 for Beginners paper and resources</w:t>
      </w:r>
    </w:p>
    <w:p w14:paraId="00000018" w14:textId="77777777" w:rsidR="00B96327" w:rsidRDefault="00000000">
      <w:r>
        <w:t xml:space="preserve">NAFT is not registered for GST. </w:t>
      </w:r>
    </w:p>
    <w:p w14:paraId="00000019" w14:textId="77777777" w:rsidR="00B96327" w:rsidRDefault="00B96327"/>
    <w:p w14:paraId="0000001A" w14:textId="77777777" w:rsidR="00B96327" w:rsidRDefault="00000000">
      <w:pPr>
        <w:rPr>
          <w:b/>
          <w:color w:val="FF0000"/>
        </w:rPr>
      </w:pPr>
      <w:r>
        <w:rPr>
          <w:b/>
          <w:color w:val="FF0000"/>
        </w:rPr>
        <w:t xml:space="preserve">Payment: </w:t>
      </w:r>
    </w:p>
    <w:p w14:paraId="0000001B" w14:textId="77777777" w:rsidR="00B96327" w:rsidRDefault="00000000">
      <w:pPr>
        <w:rPr>
          <w:color w:val="0070C0"/>
        </w:rPr>
      </w:pPr>
      <w:r>
        <w:t xml:space="preserve">Payment must be made by </w:t>
      </w:r>
      <w:r>
        <w:rPr>
          <w:u w:val="single"/>
        </w:rPr>
        <w:t>Thurs</w:t>
      </w:r>
      <w:r>
        <w:rPr>
          <w:color w:val="000000"/>
          <w:u w:val="single"/>
        </w:rPr>
        <w:t>day 22 June</w:t>
      </w:r>
      <w:r>
        <w:rPr>
          <w:color w:val="000000"/>
        </w:rPr>
        <w:t xml:space="preserve"> </w:t>
      </w:r>
      <w:r>
        <w:t xml:space="preserve">2023. Only when the payment is received, will the Bac Blanc link be sent to members </w:t>
      </w:r>
      <w:r>
        <w:rPr>
          <w:color w:val="000000"/>
        </w:rPr>
        <w:t xml:space="preserve">as of Monday </w:t>
      </w:r>
      <w:r>
        <w:t>17th</w:t>
      </w:r>
      <w:r>
        <w:rPr>
          <w:color w:val="000000"/>
        </w:rPr>
        <w:t xml:space="preserve"> July.</w:t>
      </w:r>
    </w:p>
    <w:p w14:paraId="0000001C" w14:textId="77777777" w:rsidR="00B96327" w:rsidRDefault="00B96327">
      <w:pPr>
        <w:rPr>
          <w:b/>
          <w:color w:val="FF0000"/>
        </w:rPr>
      </w:pPr>
    </w:p>
    <w:p w14:paraId="0000001D" w14:textId="77777777" w:rsidR="00B96327" w:rsidRDefault="00000000">
      <w:pPr>
        <w:numPr>
          <w:ilvl w:val="0"/>
          <w:numId w:val="4"/>
        </w:numPr>
        <w:pBdr>
          <w:top w:val="nil"/>
          <w:left w:val="nil"/>
          <w:bottom w:val="nil"/>
          <w:right w:val="nil"/>
          <w:between w:val="nil"/>
        </w:pBdr>
      </w:pPr>
      <w:r>
        <w:rPr>
          <w:b/>
          <w:color w:val="000000"/>
        </w:rPr>
        <w:t xml:space="preserve">Monday </w:t>
      </w:r>
      <w:r>
        <w:rPr>
          <w:b/>
        </w:rPr>
        <w:t xml:space="preserve">17th </w:t>
      </w:r>
      <w:r>
        <w:rPr>
          <w:b/>
          <w:color w:val="000000"/>
        </w:rPr>
        <w:t>July 202</w:t>
      </w:r>
      <w:r>
        <w:rPr>
          <w:b/>
        </w:rPr>
        <w:t>3</w:t>
      </w:r>
      <w:r>
        <w:rPr>
          <w:color w:val="000000"/>
        </w:rPr>
        <w:t xml:space="preserve">, the Bac Blanc papers will be available for the registered members to download, via the link provided to them. </w:t>
      </w:r>
    </w:p>
    <w:p w14:paraId="0000001E" w14:textId="77777777" w:rsidR="00B96327" w:rsidRDefault="00000000">
      <w:pPr>
        <w:numPr>
          <w:ilvl w:val="0"/>
          <w:numId w:val="4"/>
        </w:numPr>
        <w:pBdr>
          <w:top w:val="nil"/>
          <w:left w:val="nil"/>
          <w:bottom w:val="nil"/>
          <w:right w:val="nil"/>
          <w:between w:val="nil"/>
        </w:pBdr>
      </w:pPr>
      <w:r>
        <w:rPr>
          <w:color w:val="000000"/>
        </w:rPr>
        <w:t xml:space="preserve">For reasons of security &amp; confidentiality, the examination material </w:t>
      </w:r>
      <w:r>
        <w:rPr>
          <w:color w:val="000000"/>
          <w:u w:val="single"/>
        </w:rPr>
        <w:t>will not be available</w:t>
      </w:r>
      <w:r>
        <w:rPr>
          <w:color w:val="000000"/>
        </w:rPr>
        <w:t xml:space="preserve"> </w:t>
      </w:r>
      <w:r>
        <w:rPr>
          <w:color w:val="000000"/>
          <w:u w:val="single"/>
        </w:rPr>
        <w:t>before this date</w:t>
      </w:r>
      <w:r>
        <w:rPr>
          <w:color w:val="000000"/>
        </w:rPr>
        <w:t>.</w:t>
      </w:r>
    </w:p>
    <w:p w14:paraId="0000001F" w14:textId="77777777" w:rsidR="00B96327" w:rsidRDefault="00B96327"/>
    <w:p w14:paraId="00000020" w14:textId="77777777" w:rsidR="00B96327" w:rsidRDefault="00000000">
      <w:pPr>
        <w:rPr>
          <w:b/>
          <w:color w:val="FF0000"/>
        </w:rPr>
      </w:pPr>
      <w:r>
        <w:rPr>
          <w:b/>
          <w:color w:val="FF0000"/>
        </w:rPr>
        <w:t>Bac Blanc download instructions:</w:t>
      </w:r>
    </w:p>
    <w:p w14:paraId="00000021" w14:textId="77777777" w:rsidR="00B96327" w:rsidRDefault="00000000">
      <w:pPr>
        <w:numPr>
          <w:ilvl w:val="0"/>
          <w:numId w:val="3"/>
        </w:numPr>
        <w:pBdr>
          <w:top w:val="nil"/>
          <w:left w:val="nil"/>
          <w:bottom w:val="nil"/>
          <w:right w:val="nil"/>
          <w:between w:val="nil"/>
        </w:pBdr>
      </w:pPr>
      <w:r>
        <w:rPr>
          <w:color w:val="000000"/>
        </w:rPr>
        <w:t xml:space="preserve">The papers will be available for download over a two-week period. However, members can download only ONCE from the link provided. It is recommended to download and save them securely as repeated downloads will not be allowed. </w:t>
      </w:r>
    </w:p>
    <w:p w14:paraId="00000022" w14:textId="77777777" w:rsidR="00B96327" w:rsidRDefault="00B96327">
      <w:pPr>
        <w:pBdr>
          <w:top w:val="nil"/>
          <w:left w:val="nil"/>
          <w:bottom w:val="nil"/>
          <w:right w:val="nil"/>
          <w:between w:val="nil"/>
        </w:pBdr>
        <w:ind w:left="720" w:hanging="720"/>
        <w:rPr>
          <w:color w:val="000000"/>
        </w:rPr>
      </w:pPr>
    </w:p>
    <w:p w14:paraId="00000023" w14:textId="77777777" w:rsidR="00B96327" w:rsidRDefault="00000000">
      <w:pPr>
        <w:numPr>
          <w:ilvl w:val="0"/>
          <w:numId w:val="3"/>
        </w:numPr>
        <w:pBdr>
          <w:top w:val="nil"/>
          <w:left w:val="nil"/>
          <w:bottom w:val="nil"/>
          <w:right w:val="nil"/>
          <w:between w:val="nil"/>
        </w:pBdr>
      </w:pPr>
      <w:r>
        <w:rPr>
          <w:color w:val="000000"/>
        </w:rPr>
        <w:t>Instructions to access the 202</w:t>
      </w:r>
      <w:r>
        <w:t>3</w:t>
      </w:r>
      <w:r>
        <w:rPr>
          <w:color w:val="000000"/>
        </w:rPr>
        <w:t xml:space="preserve"> BAC BLANC EXAMINATIONS &amp; RESOURCES will be sent along with the link for download. The email will be sent to all registered members on </w:t>
      </w:r>
      <w:r>
        <w:rPr>
          <w:b/>
        </w:rPr>
        <w:t>Monday 17th July 2023.</w:t>
      </w:r>
      <w:r>
        <w:rPr>
          <w:color w:val="000000"/>
        </w:rPr>
        <w:t xml:space="preserve"> </w:t>
      </w:r>
    </w:p>
    <w:p w14:paraId="00000024" w14:textId="77777777" w:rsidR="00B96327" w:rsidRDefault="00B96327">
      <w:pPr>
        <w:rPr>
          <w:b/>
          <w:color w:val="FF0000"/>
        </w:rPr>
      </w:pPr>
    </w:p>
    <w:p w14:paraId="00000025" w14:textId="77777777" w:rsidR="00B96327" w:rsidRDefault="00000000">
      <w:pPr>
        <w:rPr>
          <w:b/>
          <w:color w:val="FF0000"/>
        </w:rPr>
      </w:pPr>
      <w:r>
        <w:rPr>
          <w:b/>
          <w:color w:val="FF0000"/>
        </w:rPr>
        <w:lastRenderedPageBreak/>
        <w:t>Bac Blanc content:</w:t>
      </w:r>
    </w:p>
    <w:p w14:paraId="00000026" w14:textId="77777777" w:rsidR="00B96327" w:rsidRDefault="00000000">
      <w:r>
        <w:t xml:space="preserve">In 2023 there are alternative questions in the Extension examination. CHOOSE the questions you want and </w:t>
      </w:r>
      <w:r>
        <w:rPr>
          <w:color w:val="FF0000"/>
          <w:sz w:val="28"/>
          <w:szCs w:val="28"/>
          <w:u w:val="single"/>
        </w:rPr>
        <w:t>DO NOT simply copy the exams</w:t>
      </w:r>
      <w:r>
        <w:rPr>
          <w:color w:val="FF0000"/>
        </w:rPr>
        <w:t xml:space="preserve"> </w:t>
      </w:r>
      <w:r>
        <w:t>without going through each section.</w:t>
      </w:r>
    </w:p>
    <w:p w14:paraId="00000027" w14:textId="77777777" w:rsidR="00B96327" w:rsidRDefault="00B96327">
      <w:pPr>
        <w:rPr>
          <w:sz w:val="16"/>
          <w:szCs w:val="16"/>
        </w:rPr>
      </w:pPr>
    </w:p>
    <w:p w14:paraId="00000028" w14:textId="77777777" w:rsidR="00B96327" w:rsidRDefault="00000000">
      <w:pPr>
        <w:numPr>
          <w:ilvl w:val="0"/>
          <w:numId w:val="1"/>
        </w:numPr>
        <w:pBdr>
          <w:top w:val="nil"/>
          <w:left w:val="nil"/>
          <w:bottom w:val="nil"/>
          <w:right w:val="nil"/>
          <w:between w:val="nil"/>
        </w:pBdr>
      </w:pPr>
      <w:r>
        <w:rPr>
          <w:color w:val="000000"/>
        </w:rPr>
        <w:t xml:space="preserve">One </w:t>
      </w:r>
      <w:r>
        <w:rPr>
          <w:color w:val="000000"/>
          <w:u w:val="single"/>
        </w:rPr>
        <w:t>Preliminary Continuers</w:t>
      </w:r>
      <w:r>
        <w:rPr>
          <w:color w:val="000000"/>
        </w:rPr>
        <w:t xml:space="preserve"> (Year11) Examination plus a bank of unedited resources</w:t>
      </w:r>
    </w:p>
    <w:p w14:paraId="00000029" w14:textId="77777777" w:rsidR="00B96327" w:rsidRDefault="00B96327">
      <w:pPr>
        <w:rPr>
          <w:sz w:val="16"/>
          <w:szCs w:val="16"/>
        </w:rPr>
      </w:pPr>
    </w:p>
    <w:p w14:paraId="0000002A" w14:textId="77777777" w:rsidR="00B96327" w:rsidRDefault="00000000">
      <w:pPr>
        <w:numPr>
          <w:ilvl w:val="0"/>
          <w:numId w:val="1"/>
        </w:numPr>
        <w:pBdr>
          <w:top w:val="nil"/>
          <w:left w:val="nil"/>
          <w:bottom w:val="nil"/>
          <w:right w:val="nil"/>
          <w:between w:val="nil"/>
        </w:pBdr>
        <w:rPr>
          <w:color w:val="000000"/>
        </w:rPr>
      </w:pPr>
      <w:bookmarkStart w:id="1" w:name="_30j0zll" w:colFirst="0" w:colLast="0"/>
      <w:bookmarkEnd w:id="1"/>
      <w:r>
        <w:rPr>
          <w:color w:val="000000"/>
        </w:rPr>
        <w:t>One</w:t>
      </w:r>
      <w:r>
        <w:rPr>
          <w:strike/>
          <w:color w:val="000000"/>
        </w:rPr>
        <w:t xml:space="preserve"> </w:t>
      </w:r>
      <w:r>
        <w:rPr>
          <w:color w:val="000000"/>
          <w:u w:val="single"/>
        </w:rPr>
        <w:t>Continuers (Year 12) Examination</w:t>
      </w:r>
      <w:r>
        <w:rPr>
          <w:color w:val="000000"/>
        </w:rPr>
        <w:t xml:space="preserve"> plus a bank of unedited resources</w:t>
      </w:r>
    </w:p>
    <w:p w14:paraId="0000002B" w14:textId="77777777" w:rsidR="00B96327" w:rsidRDefault="00B96327">
      <w:pPr>
        <w:pBdr>
          <w:top w:val="nil"/>
          <w:left w:val="nil"/>
          <w:bottom w:val="nil"/>
          <w:right w:val="nil"/>
          <w:between w:val="nil"/>
        </w:pBdr>
        <w:ind w:left="720" w:hanging="720"/>
        <w:rPr>
          <w:color w:val="000000"/>
          <w:sz w:val="16"/>
          <w:szCs w:val="16"/>
        </w:rPr>
      </w:pPr>
    </w:p>
    <w:p w14:paraId="0000002C" w14:textId="77777777" w:rsidR="00B96327" w:rsidRDefault="00000000">
      <w:pPr>
        <w:numPr>
          <w:ilvl w:val="0"/>
          <w:numId w:val="1"/>
        </w:numPr>
        <w:pBdr>
          <w:top w:val="nil"/>
          <w:left w:val="nil"/>
          <w:bottom w:val="nil"/>
          <w:right w:val="nil"/>
          <w:between w:val="nil"/>
        </w:pBdr>
        <w:rPr>
          <w:color w:val="000000"/>
        </w:rPr>
      </w:pPr>
      <w:r>
        <w:rPr>
          <w:color w:val="000000"/>
        </w:rPr>
        <w:t xml:space="preserve"> One </w:t>
      </w:r>
      <w:r>
        <w:rPr>
          <w:color w:val="000000"/>
          <w:u w:val="single"/>
        </w:rPr>
        <w:t>Extension examination</w:t>
      </w:r>
      <w:r>
        <w:rPr>
          <w:color w:val="000000"/>
        </w:rPr>
        <w:t>: There are alternate questions on the paper plus a bank of unedited resources</w:t>
      </w:r>
    </w:p>
    <w:p w14:paraId="0000002D" w14:textId="77777777" w:rsidR="00B96327" w:rsidRDefault="00000000">
      <w:pPr>
        <w:ind w:left="360" w:firstLine="360"/>
        <w:rPr>
          <w:color w:val="000000"/>
        </w:rPr>
      </w:pPr>
      <w:proofErr w:type="spellStart"/>
      <w:r>
        <w:rPr>
          <w:color w:val="000000"/>
        </w:rPr>
        <w:t>i</w:t>
      </w:r>
      <w:proofErr w:type="spellEnd"/>
      <w:r>
        <w:rPr>
          <w:color w:val="000000"/>
        </w:rPr>
        <w:t>)</w:t>
      </w:r>
      <w:r>
        <w:t xml:space="preserve"> </w:t>
      </w:r>
      <w:r>
        <w:rPr>
          <w:color w:val="000000"/>
        </w:rPr>
        <w:t xml:space="preserve">Section 1 PART </w:t>
      </w:r>
      <w:r>
        <w:t>A</w:t>
      </w:r>
      <w:r>
        <w:rPr>
          <w:color w:val="000000"/>
        </w:rPr>
        <w:t xml:space="preserve"> -alternate question</w:t>
      </w:r>
    </w:p>
    <w:p w14:paraId="0000002E" w14:textId="77777777" w:rsidR="00B96327" w:rsidRDefault="00000000">
      <w:pPr>
        <w:pBdr>
          <w:top w:val="nil"/>
          <w:left w:val="nil"/>
          <w:bottom w:val="nil"/>
          <w:right w:val="nil"/>
          <w:between w:val="nil"/>
        </w:pBdr>
        <w:ind w:left="720" w:hanging="720"/>
        <w:rPr>
          <w:color w:val="000000"/>
          <w:sz w:val="16"/>
          <w:szCs w:val="16"/>
        </w:rPr>
      </w:pPr>
      <w:r>
        <w:rPr>
          <w:color w:val="000000"/>
        </w:rPr>
        <w:t xml:space="preserve">      </w:t>
      </w:r>
    </w:p>
    <w:p w14:paraId="0000002F" w14:textId="77777777" w:rsidR="00B96327" w:rsidRDefault="00000000">
      <w:pPr>
        <w:numPr>
          <w:ilvl w:val="0"/>
          <w:numId w:val="1"/>
        </w:numPr>
        <w:pBdr>
          <w:top w:val="nil"/>
          <w:left w:val="nil"/>
          <w:bottom w:val="nil"/>
          <w:right w:val="nil"/>
          <w:between w:val="nil"/>
        </w:pBdr>
        <w:rPr>
          <w:color w:val="000000"/>
        </w:rPr>
      </w:pPr>
      <w:r>
        <w:rPr>
          <w:color w:val="000000"/>
        </w:rPr>
        <w:t xml:space="preserve">One </w:t>
      </w:r>
      <w:r>
        <w:rPr>
          <w:color w:val="000000"/>
          <w:u w:val="single"/>
        </w:rPr>
        <w:t>Beginners Examination</w:t>
      </w:r>
      <w:r>
        <w:rPr>
          <w:color w:val="000000"/>
        </w:rPr>
        <w:t xml:space="preserve"> plus a bank of unedited resources</w:t>
      </w:r>
    </w:p>
    <w:p w14:paraId="00000030" w14:textId="77777777" w:rsidR="00B96327" w:rsidRDefault="00B96327">
      <w:pPr>
        <w:pBdr>
          <w:top w:val="nil"/>
          <w:left w:val="nil"/>
          <w:bottom w:val="nil"/>
          <w:right w:val="nil"/>
          <w:between w:val="nil"/>
        </w:pBdr>
        <w:ind w:firstLine="720"/>
      </w:pPr>
    </w:p>
    <w:p w14:paraId="00000031" w14:textId="77777777" w:rsidR="00B96327" w:rsidRDefault="00B96327">
      <w:pPr>
        <w:rPr>
          <w:sz w:val="16"/>
          <w:szCs w:val="16"/>
        </w:rPr>
      </w:pPr>
    </w:p>
    <w:p w14:paraId="00000032" w14:textId="77777777" w:rsidR="00B96327" w:rsidRDefault="00B96327"/>
    <w:p w14:paraId="00000033" w14:textId="77777777" w:rsidR="00B96327" w:rsidRDefault="00000000">
      <w:pPr>
        <w:rPr>
          <w:b/>
          <w:color w:val="FF0000"/>
        </w:rPr>
      </w:pPr>
      <w:r>
        <w:rPr>
          <w:b/>
          <w:color w:val="FF0000"/>
        </w:rPr>
        <w:t>Terms and Conditions:</w:t>
      </w:r>
    </w:p>
    <w:p w14:paraId="00000034" w14:textId="77777777" w:rsidR="00B96327" w:rsidRDefault="00000000">
      <w:r>
        <w:t>•To NOT return the examinations to students before the start of week 7 of Term 3 (some schools will need to run their Trial exams late in Term 3).</w:t>
      </w:r>
    </w:p>
    <w:p w14:paraId="00000035" w14:textId="77777777" w:rsidR="00B96327" w:rsidRDefault="00000000">
      <w:r>
        <w:t>•To accept the conditions as outlined below:</w:t>
      </w:r>
    </w:p>
    <w:p w14:paraId="00000036" w14:textId="77777777" w:rsidR="00B96327" w:rsidRDefault="00000000">
      <w:pPr>
        <w:rPr>
          <w:b/>
        </w:rPr>
      </w:pPr>
      <w:r>
        <w:rPr>
          <w:b/>
        </w:rPr>
        <w:t>LEGAL Disclaimer</w:t>
      </w:r>
    </w:p>
    <w:p w14:paraId="00000037" w14:textId="77777777" w:rsidR="00B96327" w:rsidRDefault="00000000">
      <w:pPr>
        <w:numPr>
          <w:ilvl w:val="0"/>
          <w:numId w:val="2"/>
        </w:numPr>
        <w:pBdr>
          <w:top w:val="nil"/>
          <w:left w:val="nil"/>
          <w:bottom w:val="nil"/>
          <w:right w:val="nil"/>
          <w:between w:val="nil"/>
        </w:pBdr>
        <w:rPr>
          <w:color w:val="000000"/>
        </w:rPr>
      </w:pPr>
      <w:bookmarkStart w:id="2" w:name="_1fob9te" w:colFirst="0" w:colLast="0"/>
      <w:bookmarkEnd w:id="2"/>
      <w:r>
        <w:rPr>
          <w:color w:val="000000"/>
        </w:rPr>
        <w:t>NAFT Trial HSC Examinations for Beginners, Continuers, Extension and Preliminary Examination papers in both hard and electronic format are subject to copyright law. No papers are to be reproduced (photocopied, scanned) or communicated by schools except in accordance with the Copyright Act 1968. The NAFT papers are provided for examination purposes only and should not be made available for any other purposes than examination or assessment by the purchaser. The NAFT Trial HSC Examinations and Preliminary Examination papers, (including the Written and Recorded sections) in both hard and electronic format must NOT be placed on the school intranet, internet or on any mobile device.</w:t>
      </w:r>
    </w:p>
    <w:p w14:paraId="00000038" w14:textId="77777777" w:rsidR="00B96327" w:rsidRDefault="00000000">
      <w:pPr>
        <w:numPr>
          <w:ilvl w:val="0"/>
          <w:numId w:val="2"/>
        </w:numPr>
        <w:pBdr>
          <w:top w:val="nil"/>
          <w:left w:val="nil"/>
          <w:bottom w:val="nil"/>
          <w:right w:val="nil"/>
          <w:between w:val="nil"/>
        </w:pBdr>
      </w:pPr>
      <w:bookmarkStart w:id="3" w:name="_3znysh7" w:colFirst="0" w:colLast="0"/>
      <w:bookmarkEnd w:id="3"/>
      <w:r>
        <w:rPr>
          <w:color w:val="000000"/>
        </w:rPr>
        <w:t xml:space="preserve">In preparing the NAFT Trial HSC French Examination papers, every effort has been made to approximate NESA Examinations. However, no guarantee is made or implied that these papers mirror in every respect the actual NESA question </w:t>
      </w:r>
      <w:proofErr w:type="gramStart"/>
      <w:r>
        <w:rPr>
          <w:color w:val="000000"/>
        </w:rPr>
        <w:t>papers</w:t>
      </w:r>
      <w:proofErr w:type="gramEnd"/>
      <w:r>
        <w:rPr>
          <w:color w:val="000000"/>
        </w:rPr>
        <w:t xml:space="preserve"> for French. These papers do not constitute ‘advice’, nor can they be construed as authoritative interpretations of NESA intentions. </w:t>
      </w:r>
    </w:p>
    <w:p w14:paraId="00000039" w14:textId="77777777" w:rsidR="00B96327" w:rsidRDefault="00000000">
      <w:pPr>
        <w:numPr>
          <w:ilvl w:val="0"/>
          <w:numId w:val="2"/>
        </w:numPr>
        <w:pBdr>
          <w:top w:val="nil"/>
          <w:left w:val="nil"/>
          <w:bottom w:val="nil"/>
          <w:right w:val="nil"/>
          <w:between w:val="nil"/>
        </w:pBdr>
      </w:pPr>
      <w:r>
        <w:rPr>
          <w:color w:val="000000"/>
        </w:rPr>
        <w:t>NAFT accepts no responsibility for the use of these examinations. Advice on HSC examination issues is only to be obtained from NESA.</w:t>
      </w:r>
    </w:p>
    <w:p w14:paraId="0000003A" w14:textId="77777777" w:rsidR="00B96327" w:rsidRDefault="00B96327"/>
    <w:p w14:paraId="0000003B" w14:textId="77777777" w:rsidR="00B96327" w:rsidRDefault="00000000">
      <w:pPr>
        <w:pBdr>
          <w:top w:val="nil"/>
          <w:left w:val="nil"/>
          <w:bottom w:val="nil"/>
          <w:right w:val="nil"/>
          <w:between w:val="nil"/>
        </w:pBdr>
        <w:ind w:left="720" w:hanging="578"/>
        <w:rPr>
          <w:color w:val="000000"/>
        </w:rPr>
      </w:pPr>
      <w:r>
        <w:rPr>
          <w:color w:val="000000"/>
        </w:rPr>
        <w:t xml:space="preserve">PLEASE NOTE: </w:t>
      </w:r>
    </w:p>
    <w:p w14:paraId="0000003C" w14:textId="77777777" w:rsidR="00B96327" w:rsidRDefault="00000000">
      <w:pPr>
        <w:numPr>
          <w:ilvl w:val="0"/>
          <w:numId w:val="2"/>
        </w:numPr>
        <w:pBdr>
          <w:top w:val="nil"/>
          <w:left w:val="nil"/>
          <w:bottom w:val="nil"/>
          <w:right w:val="nil"/>
          <w:between w:val="nil"/>
        </w:pBdr>
        <w:rPr>
          <w:i/>
          <w:color w:val="000000"/>
        </w:rPr>
      </w:pPr>
      <w:r>
        <w:rPr>
          <w:i/>
          <w:color w:val="000000"/>
        </w:rPr>
        <w:t>All the NAFT Bac Blanc 202</w:t>
      </w:r>
      <w:r>
        <w:rPr>
          <w:i/>
        </w:rPr>
        <w:t>3</w:t>
      </w:r>
      <w:r>
        <w:rPr>
          <w:i/>
          <w:color w:val="000000"/>
        </w:rPr>
        <w:t xml:space="preserve"> examinations have sample answers.</w:t>
      </w:r>
    </w:p>
    <w:p w14:paraId="0000003D" w14:textId="77777777" w:rsidR="00B96327" w:rsidRDefault="00000000">
      <w:pPr>
        <w:numPr>
          <w:ilvl w:val="0"/>
          <w:numId w:val="2"/>
        </w:numPr>
        <w:pBdr>
          <w:top w:val="nil"/>
          <w:left w:val="nil"/>
          <w:bottom w:val="nil"/>
          <w:right w:val="nil"/>
          <w:between w:val="nil"/>
        </w:pBdr>
        <w:rPr>
          <w:i/>
          <w:color w:val="000000"/>
        </w:rPr>
      </w:pPr>
      <w:r>
        <w:rPr>
          <w:i/>
          <w:color w:val="000000"/>
        </w:rPr>
        <w:t>The resources are NOT edited but are a rich source of practice material.</w:t>
      </w:r>
    </w:p>
    <w:p w14:paraId="0000003E" w14:textId="77777777" w:rsidR="00B96327" w:rsidRDefault="00B96327"/>
    <w:p w14:paraId="0000003F" w14:textId="77777777" w:rsidR="00B96327" w:rsidRDefault="00B96327"/>
    <w:p w14:paraId="00000040" w14:textId="77777777" w:rsidR="00B96327" w:rsidRDefault="00000000">
      <w:r>
        <w:t xml:space="preserve">Merci, </w:t>
      </w:r>
    </w:p>
    <w:p w14:paraId="00000041" w14:textId="77777777" w:rsidR="00B96327" w:rsidRDefault="00B96327"/>
    <w:p w14:paraId="00000042" w14:textId="77777777" w:rsidR="00B96327" w:rsidRDefault="00B96327"/>
    <w:p w14:paraId="00000043" w14:textId="77777777" w:rsidR="00B96327" w:rsidRDefault="00000000">
      <w:pPr>
        <w:rPr>
          <w:i/>
          <w:color w:val="0070C0"/>
        </w:rPr>
      </w:pPr>
      <w:r>
        <w:rPr>
          <w:i/>
          <w:color w:val="0070C0"/>
        </w:rPr>
        <w:t xml:space="preserve">Annabel Gassmann </w:t>
      </w:r>
    </w:p>
    <w:p w14:paraId="00000044" w14:textId="77777777" w:rsidR="00B96327" w:rsidRDefault="00000000">
      <w:pPr>
        <w:rPr>
          <w:i/>
          <w:color w:val="0070C0"/>
        </w:rPr>
      </w:pPr>
      <w:proofErr w:type="spellStart"/>
      <w:r>
        <w:rPr>
          <w:i/>
          <w:color w:val="0070C0"/>
        </w:rPr>
        <w:t>Présidente</w:t>
      </w:r>
      <w:proofErr w:type="spellEnd"/>
      <w:r>
        <w:rPr>
          <w:i/>
          <w:color w:val="0070C0"/>
        </w:rPr>
        <w:t xml:space="preserve"> NAFT 2023</w:t>
      </w:r>
    </w:p>
    <w:sectPr w:rsidR="00B96327">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45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BCF6" w14:textId="77777777" w:rsidR="00471280" w:rsidRDefault="00471280">
      <w:r>
        <w:separator/>
      </w:r>
    </w:p>
  </w:endnote>
  <w:endnote w:type="continuationSeparator" w:id="0">
    <w:p w14:paraId="2027B9EE" w14:textId="77777777" w:rsidR="00471280" w:rsidRDefault="0047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B96327" w:rsidRDefault="00B9632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96327" w:rsidRDefault="00B9632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96327" w:rsidRDefault="00B9632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1A54" w14:textId="77777777" w:rsidR="00471280" w:rsidRDefault="00471280">
      <w:r>
        <w:separator/>
      </w:r>
    </w:p>
  </w:footnote>
  <w:footnote w:type="continuationSeparator" w:id="0">
    <w:p w14:paraId="06A82612" w14:textId="77777777" w:rsidR="00471280" w:rsidRDefault="0047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B96327" w:rsidRDefault="00B9632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B96327" w:rsidRDefault="00B96327">
    <w:pPr>
      <w:pBdr>
        <w:top w:val="nil"/>
        <w:left w:val="nil"/>
        <w:bottom w:val="nil"/>
        <w:right w:val="nil"/>
        <w:between w:val="nil"/>
      </w:pBdr>
      <w:tabs>
        <w:tab w:val="center" w:pos="4513"/>
        <w:tab w:val="right" w:pos="9026"/>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B96327" w:rsidRDefault="00B9632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ED"/>
    <w:multiLevelType w:val="multilevel"/>
    <w:tmpl w:val="1F624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EE1C3F"/>
    <w:multiLevelType w:val="multilevel"/>
    <w:tmpl w:val="A6965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957AA3"/>
    <w:multiLevelType w:val="multilevel"/>
    <w:tmpl w:val="3CF86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9807E4"/>
    <w:multiLevelType w:val="multilevel"/>
    <w:tmpl w:val="E7F40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7834400">
    <w:abstractNumId w:val="0"/>
  </w:num>
  <w:num w:numId="2" w16cid:durableId="688868708">
    <w:abstractNumId w:val="3"/>
  </w:num>
  <w:num w:numId="3" w16cid:durableId="634871906">
    <w:abstractNumId w:val="2"/>
  </w:num>
  <w:num w:numId="4" w16cid:durableId="21674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27"/>
    <w:rsid w:val="00471280"/>
    <w:rsid w:val="00A42CCC"/>
    <w:rsid w:val="00B96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5630C-7000-4277-903D-7F7C489D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ft.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Irwin</dc:creator>
  <cp:lastModifiedBy>Claire Irwin</cp:lastModifiedBy>
  <cp:revision>2</cp:revision>
  <dcterms:created xsi:type="dcterms:W3CDTF">2023-05-05T17:36:00Z</dcterms:created>
  <dcterms:modified xsi:type="dcterms:W3CDTF">2023-05-05T17:36:00Z</dcterms:modified>
</cp:coreProperties>
</file>